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6"/>
          <w:szCs w:val="36"/>
        </w:rPr>
      </w:pPr>
      <w:bookmarkStart w:id="0" w:name="_GoBack"/>
      <w:r>
        <w:rPr>
          <w:rFonts w:hint="eastAsia" w:ascii="黑体" w:eastAsia="黑体"/>
          <w:sz w:val="36"/>
          <w:szCs w:val="36"/>
        </w:rPr>
        <w:t>心理咨询师职业能力水平评价报名</w:t>
      </w:r>
    </w:p>
    <w:p>
      <w:pPr>
        <w:jc w:val="center"/>
        <w:rPr>
          <w:rFonts w:hint="eastAsia" w:ascii="黑体" w:eastAsia="黑体"/>
          <w:sz w:val="36"/>
          <w:szCs w:val="36"/>
        </w:rPr>
      </w:pPr>
      <w:r>
        <w:rPr>
          <w:rFonts w:hint="eastAsia" w:ascii="黑体" w:eastAsia="黑体"/>
          <w:sz w:val="36"/>
          <w:szCs w:val="36"/>
        </w:rPr>
        <w:t>证明事项告知承诺制告知书</w:t>
      </w:r>
    </w:p>
    <w:bookmarkEnd w:id="0"/>
    <w:p>
      <w:pPr>
        <w:ind w:firstLine="720" w:firstLineChars="225"/>
        <w:rPr>
          <w:rFonts w:hint="eastAsia" w:ascii="仿宋" w:hAnsi="仿宋" w:eastAsia="仿宋"/>
          <w:sz w:val="32"/>
          <w:szCs w:val="32"/>
        </w:rPr>
      </w:pPr>
      <w:r>
        <w:rPr>
          <w:rFonts w:hint="eastAsia" w:ascii="仿宋" w:hAnsi="仿宋" w:eastAsia="仿宋"/>
          <w:sz w:val="32"/>
          <w:szCs w:val="32"/>
        </w:rPr>
        <w:t>一、按照《司法部关于印发开展证明事项告知承诺制试点工作方案的通知》（司发通〔2019〕54号）和国家职业考试有关文件精神，心理咨询师职业能力水平评价报名证明事项实行告知承诺制。</w:t>
      </w:r>
    </w:p>
    <w:p>
      <w:pPr>
        <w:ind w:firstLine="707" w:firstLineChars="221"/>
        <w:rPr>
          <w:rFonts w:hint="eastAsia" w:ascii="仿宋" w:hAnsi="仿宋" w:eastAsia="仿宋"/>
          <w:sz w:val="36"/>
          <w:szCs w:val="36"/>
        </w:rPr>
      </w:pPr>
      <w:r>
        <w:rPr>
          <w:rFonts w:hint="eastAsia" w:ascii="仿宋" w:hAnsi="仿宋" w:eastAsia="仿宋"/>
          <w:sz w:val="32"/>
          <w:szCs w:val="32"/>
        </w:rPr>
        <w:t>二、报名参加心理咨询师职业能力水平评价评价人员须认真阅读并知晓《参加心理咨询师职业能力水平评价报名须知》，以及心理咨询师职业能力水平评价相关制度规定和《心理咨询师国家职业标准》中关于心理咨询师报名条件的规定，报名时有义务如实提交本人相关信息，并签署《心理咨询师职业能力水平评价报名证明事项告知承诺制评价承诺书》，不允许代为承诺。</w:t>
      </w:r>
    </w:p>
    <w:p>
      <w:pPr>
        <w:ind w:firstLine="720" w:firstLineChars="225"/>
        <w:rPr>
          <w:rFonts w:hint="eastAsia" w:ascii="仿宋" w:hAnsi="仿宋" w:eastAsia="仿宋"/>
          <w:sz w:val="32"/>
          <w:szCs w:val="32"/>
        </w:rPr>
      </w:pPr>
      <w:r>
        <w:rPr>
          <w:rFonts w:hint="eastAsia" w:ascii="仿宋" w:hAnsi="仿宋" w:eastAsia="仿宋"/>
          <w:sz w:val="32"/>
          <w:szCs w:val="32"/>
        </w:rPr>
        <w:t>三、报名参加心理咨询师职业能力水平评价评价人员报名时，不再需要提交学历、从事相关专业工作年限等相关证明，只提供复印件。黑龙江省心理咨询师协会依据报名参加心理咨询师职业能力水平评价评价人员报名时作出的承诺为其办理评价相关事项，并通过网络核验、部门间核查等方式对报名参加心理咨询师职业能力水平评价评价人员承诺内容进行核实。对于无法核实的内容，可以要求报名参加心理咨询师职业能力水平评价评价人员提交必要的相关证明。</w:t>
      </w:r>
    </w:p>
    <w:p>
      <w:pPr>
        <w:ind w:firstLine="720" w:firstLineChars="225"/>
        <w:rPr>
          <w:rFonts w:hint="eastAsia" w:ascii="仿宋" w:hAnsi="仿宋" w:eastAsia="仿宋"/>
          <w:sz w:val="32"/>
          <w:szCs w:val="32"/>
        </w:rPr>
      </w:pPr>
      <w:r>
        <w:rPr>
          <w:rFonts w:hint="eastAsia" w:ascii="仿宋" w:hAnsi="仿宋" w:eastAsia="仿宋"/>
          <w:sz w:val="32"/>
          <w:szCs w:val="32"/>
        </w:rPr>
        <w:t>四、心理咨询师职业能力水平评价四个评价体系心理健康测评、理论知识、专业技术和实践见习合格，拟取得心理咨询师职业能力水平评价证书人员，由黑龙江省心理咨询师协会在门户网站上进行公示，接受社会监督举报。</w:t>
      </w:r>
    </w:p>
    <w:p>
      <w:pPr>
        <w:ind w:firstLine="720" w:firstLineChars="225"/>
        <w:rPr>
          <w:rFonts w:hint="eastAsia" w:ascii="仿宋" w:hAnsi="仿宋" w:eastAsia="仿宋"/>
          <w:sz w:val="32"/>
          <w:szCs w:val="32"/>
        </w:rPr>
      </w:pPr>
      <w:r>
        <w:rPr>
          <w:rFonts w:hint="eastAsia" w:ascii="仿宋" w:hAnsi="仿宋" w:eastAsia="仿宋"/>
          <w:sz w:val="32"/>
          <w:szCs w:val="32"/>
        </w:rPr>
        <w:t>五、在心理咨询职业能力水平评价中有违纪违规行为被记入诚信档案库，且在记录期内的报名参加心理咨询师职业能力水平评价评价人员，不适用告知承诺制。</w:t>
      </w:r>
    </w:p>
    <w:p>
      <w:pPr>
        <w:ind w:firstLine="720" w:firstLineChars="225"/>
        <w:rPr>
          <w:rFonts w:hint="eastAsia" w:ascii="仿宋" w:hAnsi="仿宋" w:eastAsia="仿宋"/>
          <w:sz w:val="32"/>
          <w:szCs w:val="32"/>
        </w:rPr>
      </w:pPr>
      <w:r>
        <w:rPr>
          <w:rFonts w:hint="eastAsia" w:ascii="仿宋" w:hAnsi="仿宋" w:eastAsia="仿宋"/>
          <w:sz w:val="32"/>
          <w:szCs w:val="32"/>
        </w:rPr>
        <w:t>六、报名参加心理咨询师职业能力水平评价评价人员不符合心理咨询师职业能力水平评价报名条件的，或者未按照要求办理评价相关事项的，按评价报名无效或者评价成绩无效处理。报名参加心理咨询师职业能力水平评价评价人员有故意隐瞒真实情况、提供虚假承诺或者以其他不正当手段取得相应证书或者成绩证明等严重违纪违规行为的，按照违纪违规行为处理规定处理，记入职业考试诚信档案库，纳入信用信息共享平台，实施失信联合惩戒。失信应试人员信息视情况向社会公布，并通知当事人所在单位。</w:t>
      </w:r>
    </w:p>
    <w:p>
      <w:pPr>
        <w:rPr>
          <w:rFonts w:hint="eastAsia" w:ascii="楷体" w:hAnsi="楷体" w:eastAsia="楷体"/>
          <w:b/>
          <w:color w:val="FF0000"/>
          <w:sz w:val="32"/>
          <w:szCs w:val="32"/>
        </w:rPr>
      </w:pPr>
      <w:r>
        <w:rPr>
          <w:rFonts w:hint="eastAsia" w:ascii="楷体" w:hAnsi="楷体" w:eastAsia="楷体"/>
          <w:b/>
          <w:color w:val="FF0000"/>
          <w:sz w:val="32"/>
          <w:szCs w:val="32"/>
        </w:rPr>
        <w:t>（参加评价人员手写：“《心理咨询师职业能力水平评价报名证明事项告知承诺制告知书》已阅读，知晓告知书内容”。）</w:t>
      </w:r>
    </w:p>
    <w:p>
      <w:pPr>
        <w:ind w:firstLine="720" w:firstLineChars="225"/>
        <w:rPr>
          <w:rFonts w:hint="eastAsia" w:ascii="仿宋" w:hAnsi="仿宋" w:eastAsia="仿宋"/>
          <w:sz w:val="32"/>
          <w:szCs w:val="32"/>
        </w:rPr>
      </w:pPr>
    </w:p>
    <w:p>
      <w:pPr>
        <w:ind w:firstLine="720" w:firstLineChars="225"/>
        <w:rPr>
          <w:rFonts w:hint="eastAsia" w:ascii="仿宋" w:hAnsi="仿宋" w:eastAsia="仿宋"/>
          <w:sz w:val="32"/>
          <w:szCs w:val="32"/>
        </w:rPr>
      </w:pPr>
      <w:r>
        <w:rPr>
          <w:rFonts w:hint="eastAsia" w:ascii="仿宋" w:hAnsi="仿宋" w:eastAsia="仿宋"/>
          <w:sz w:val="32"/>
          <w:szCs w:val="32"/>
        </w:rPr>
        <w:t>评价人：</w:t>
      </w:r>
    </w:p>
    <w:p>
      <w:pPr>
        <w:ind w:firstLine="720" w:firstLineChars="225"/>
        <w:rPr>
          <w:rFonts w:hint="eastAsia" w:ascii="仿宋" w:hAnsi="仿宋" w:eastAsia="仿宋"/>
          <w:sz w:val="32"/>
          <w:szCs w:val="32"/>
        </w:rPr>
      </w:pPr>
      <w:r>
        <w:rPr>
          <w:rFonts w:hint="eastAsia" w:ascii="仿宋" w:hAnsi="仿宋" w:eastAsia="仿宋"/>
          <w:sz w:val="32"/>
          <w:szCs w:val="32"/>
        </w:rPr>
        <w:t>评价人身份证件号：</w:t>
      </w:r>
    </w:p>
    <w:p>
      <w:pPr>
        <w:ind w:firstLine="720" w:firstLineChars="225"/>
        <w:rPr>
          <w:rFonts w:hint="eastAsia" w:ascii="仿宋" w:hAnsi="仿宋" w:eastAsia="仿宋"/>
          <w:sz w:val="32"/>
          <w:szCs w:val="32"/>
        </w:rPr>
      </w:pPr>
      <w:r>
        <w:rPr>
          <w:rFonts w:hint="eastAsia" w:ascii="仿宋" w:hAnsi="仿宋" w:eastAsia="仿宋"/>
          <w:sz w:val="32"/>
          <w:szCs w:val="32"/>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D8"/>
    <w:rsid w:val="00002D76"/>
    <w:rsid w:val="000C143D"/>
    <w:rsid w:val="00272261"/>
    <w:rsid w:val="003474D8"/>
    <w:rsid w:val="003825BE"/>
    <w:rsid w:val="0041040E"/>
    <w:rsid w:val="0041248D"/>
    <w:rsid w:val="004B6413"/>
    <w:rsid w:val="006F6A4B"/>
    <w:rsid w:val="00967E1D"/>
    <w:rsid w:val="009C5F31"/>
    <w:rsid w:val="00A56D47"/>
    <w:rsid w:val="00A60E1E"/>
    <w:rsid w:val="00A66D8E"/>
    <w:rsid w:val="00B24E88"/>
    <w:rsid w:val="00B35349"/>
    <w:rsid w:val="00BC29E9"/>
    <w:rsid w:val="00C43753"/>
    <w:rsid w:val="00CB0B06"/>
    <w:rsid w:val="00D42550"/>
    <w:rsid w:val="00D442D5"/>
    <w:rsid w:val="00D45FC4"/>
    <w:rsid w:val="00D507E8"/>
    <w:rsid w:val="00D6538B"/>
    <w:rsid w:val="00E54432"/>
    <w:rsid w:val="00F02B9E"/>
    <w:rsid w:val="00F60C75"/>
    <w:rsid w:val="00FC4606"/>
    <w:rsid w:val="384E15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Char Char Char Char Char Char Char Char Char Char Char Char"/>
    <w:basedOn w:val="1"/>
    <w:uiPriority w:val="0"/>
    <w:pPr>
      <w:widowControl/>
      <w:spacing w:after="160" w:line="240" w:lineRule="exact"/>
      <w:jc w:val="left"/>
    </w:pPr>
    <w:rPr>
      <w:rFonts w:ascii="Arial" w:hAnsi="Arial" w:eastAsia="Times New Roman" w:cs="Verdana"/>
      <w:b/>
      <w:kern w:val="0"/>
      <w:sz w:val="24"/>
      <w:lang w:eastAsia="en-US"/>
    </w:r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www.ftpdown.com</Company>
  <Pages>2</Pages>
  <Words>145</Words>
  <Characters>831</Characters>
  <Lines>6</Lines>
  <Paragraphs>1</Paragraphs>
  <TotalTime>0</TotalTime>
  <ScaleCrop>false</ScaleCrop>
  <LinksUpToDate>false</LinksUpToDate>
  <CharactersWithSpaces>975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2022-06-15T13:35:00Z</dcterms:created>
  <dc:creator>FtpDown</dc:creator>
  <cp:lastModifiedBy>宝赢</cp:lastModifiedBy>
  <dcterms:modified xsi:type="dcterms:W3CDTF">2024-05-17T02:55:37Z</dcterms:modified>
  <dc:title>心理咨询师职业水平评价报名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AEB3034FEA2A48E6BCDD6411BD7BADAF_13</vt:lpwstr>
  </property>
</Properties>
</file>